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505AA3">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505AA3">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505AA3">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505AA3">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505AA3">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505AA3"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79A2C1B5" w:rsidR="00546DB1" w:rsidRPr="00546DB1" w:rsidRDefault="002016B4" w:rsidP="00AB56F9">
                <w:pPr>
                  <w:tabs>
                    <w:tab w:val="left" w:pos="426"/>
                  </w:tabs>
                  <w:spacing w:before="120"/>
                  <w:rPr>
                    <w:bCs/>
                    <w:lang w:val="en-IE" w:eastAsia="en-GB"/>
                  </w:rPr>
                </w:pPr>
                <w:r>
                  <w:rPr>
                    <w:bCs/>
                    <w:lang w:eastAsia="en-GB"/>
                  </w:rPr>
                  <w:t>ENEST.D3</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74B4D878" w:rsidR="00546DB1" w:rsidRPr="003B2E38" w:rsidRDefault="002016B4" w:rsidP="00AB56F9">
                <w:pPr>
                  <w:tabs>
                    <w:tab w:val="left" w:pos="426"/>
                  </w:tabs>
                  <w:spacing w:before="120"/>
                  <w:rPr>
                    <w:bCs/>
                    <w:lang w:val="en-IE" w:eastAsia="en-GB"/>
                  </w:rPr>
                </w:pPr>
                <w:r>
                  <w:rPr>
                    <w:bCs/>
                    <w:lang w:eastAsia="en-GB"/>
                  </w:rPr>
                  <w:t>424173</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39C8B87E" w:rsidR="00546DB1" w:rsidRPr="003B6FC7" w:rsidRDefault="002016B4" w:rsidP="00AB56F9">
                <w:pPr>
                  <w:tabs>
                    <w:tab w:val="left" w:pos="426"/>
                  </w:tabs>
                  <w:spacing w:before="120"/>
                  <w:rPr>
                    <w:bCs/>
                    <w:lang w:eastAsia="en-GB"/>
                  </w:rPr>
                </w:pPr>
                <w:r>
                  <w:rPr>
                    <w:bCs/>
                    <w:lang w:eastAsia="en-GB"/>
                  </w:rPr>
                  <w:t>Wolfgang NOZAR</w:t>
                </w:r>
              </w:p>
            </w:sdtContent>
          </w:sdt>
          <w:p w14:paraId="227D6F6E" w14:textId="74C3C0AC" w:rsidR="00546DB1" w:rsidRPr="009F216F" w:rsidRDefault="002016B4" w:rsidP="005F6927">
            <w:pPr>
              <w:tabs>
                <w:tab w:val="left" w:pos="426"/>
              </w:tabs>
              <w:contextualSpacing/>
              <w:rPr>
                <w:bCs/>
                <w:lang w:eastAsia="en-GB"/>
              </w:rPr>
            </w:pPr>
            <w:r>
              <w:rPr>
                <w:bCs/>
                <w:lang w:eastAsia="en-GB"/>
              </w:rPr>
              <w:t>4</w:t>
            </w:r>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Pr>
                        <w:bCs/>
                        <w:lang w:eastAsia="en-GB"/>
                      </w:rPr>
                      <w:t>2025</w:t>
                    </w:r>
                  </w:sdtContent>
                </w:sdt>
              </w:sdtContent>
            </w:sdt>
          </w:p>
          <w:p w14:paraId="4128A55A" w14:textId="42792BB9" w:rsidR="00546DB1" w:rsidRPr="00546DB1" w:rsidRDefault="00505AA3"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2016B4">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2016B4">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0ECCD309"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1440" w:dyaOrig="1440"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5B62A553"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4411855A" w:rsidR="002C5752" w:rsidRPr="00546DB1" w:rsidRDefault="00505AA3" w:rsidP="00C27C81">
            <w:pPr>
              <w:tabs>
                <w:tab w:val="left" w:pos="426"/>
              </w:tabs>
              <w:ind w:left="567"/>
              <w:contextualSpacing/>
              <w:rPr>
                <w:bCs/>
                <w:szCs w:val="24"/>
                <w:lang w:eastAsia="en-GB"/>
              </w:rPr>
            </w:pPr>
            <w:sdt>
              <w:sdtPr>
                <w:rPr>
                  <w:bCs/>
                  <w:szCs w:val="24"/>
                  <w:lang w:eastAsia="en-GB"/>
                </w:rPr>
                <w:id w:val="-371931994"/>
                <w14:checkbox>
                  <w14:checked w14:val="1"/>
                  <w14:checkedState w14:val="2612" w14:font="MS Gothic"/>
                  <w14:uncheckedState w14:val="2610" w14:font="MS Gothic"/>
                </w14:checkbox>
              </w:sdtPr>
              <w:sdtEndPr/>
              <w:sdtContent>
                <w:r w:rsidR="002016B4">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3BD88D01"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1"/>
                  <w14:checkedState w14:val="2612" w14:font="MS Gothic"/>
                  <w14:uncheckedState w14:val="2610" w14:font="MS Gothic"/>
                </w14:checkbox>
              </w:sdtPr>
              <w:sdtEndPr/>
              <w:sdtContent>
                <w:r w:rsidR="002016B4">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1"/>
                  <w14:checkedState w14:val="2612" w14:font="MS Gothic"/>
                  <w14:uncheckedState w14:val="2610" w14:font="MS Gothic"/>
                </w14:checkbox>
              </w:sdtPr>
              <w:sdtEndPr/>
              <w:sdtContent>
                <w:r w:rsidR="002016B4">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1"/>
                  <w14:checkedState w14:val="2612" w14:font="MS Gothic"/>
                  <w14:uncheckedState w14:val="2610" w14:font="MS Gothic"/>
                </w14:checkbox>
              </w:sdtPr>
              <w:sdtEndPr/>
              <w:sdtContent>
                <w:r w:rsidR="002016B4">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003B6FC7">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505AA3"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505AA3"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3509CFA6"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2A8298C3"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75pt" o:ole="">
                  <v:imagedata r:id="rId23" o:title=""/>
                </v:shape>
                <w:control r:id="rId24" w:name="OptionButton2" w:shapeid="_x0000_i1045"/>
              </w:object>
            </w:r>
            <w:r>
              <w:rPr>
                <w:bCs/>
                <w:lang w:val="en-GB" w:eastAsia="en-GB"/>
              </w:rPr>
              <w:object w:dxaOrig="1440" w:dyaOrig="1440" w14:anchorId="50596B69">
                <v:shape id="_x0000_i1047" type="#_x0000_t75" style="width:108pt;height:21.75pt" o:ole="">
                  <v:imagedata r:id="rId25" o:title=""/>
                </v:shape>
                <w:control r:id="rId26" w:name="OptionButton3" w:shapeid="_x0000_i1047"/>
              </w:object>
            </w:r>
          </w:p>
          <w:p w14:paraId="1CC7C8D1" w14:textId="2000AE1F"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0-27T00:00:00Z">
                  <w:dateFormat w:val="dd-MM-yyyy"/>
                  <w:lid w:val="fr-BE"/>
                  <w:storeMappedDataAs w:val="dateTime"/>
                  <w:calendar w:val="gregorian"/>
                </w:date>
              </w:sdtPr>
              <w:sdtEndPr/>
              <w:sdtContent>
                <w:r w:rsidR="002016B4">
                  <w:rPr>
                    <w:bCs/>
                    <w:lang w:val="fr-BE" w:eastAsia="en-GB"/>
                  </w:rPr>
                  <w:t>27-10-2025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44E6DC47" w14:textId="77777777" w:rsidR="0087472E" w:rsidRPr="003F7F9F" w:rsidRDefault="0087472E" w:rsidP="0087472E">
          <w:pPr>
            <w:rPr>
              <w:lang w:eastAsia="en-GB"/>
            </w:rPr>
          </w:pPr>
          <w:r w:rsidRPr="003F7F9F">
            <w:rPr>
              <w:lang w:eastAsia="en-GB"/>
            </w:rPr>
            <w:t xml:space="preserve">Aufgabe der Direktion D ist es, die Ressourcen und das Fachwissen der GD ENEST und der Dienststellen der Kommission im Hinblick auf die Unterstützung der Reformprogramme der Ukraine, die Koordinierung der Soforthilfe und des Wiederaufbaus </w:t>
          </w:r>
          <w:r w:rsidRPr="003F7F9F">
            <w:rPr>
              <w:lang w:eastAsia="en-GB"/>
            </w:rPr>
            <w:lastRenderedPageBreak/>
            <w:t>und die Umsetzung des Assoziierungsabkommens zwischen der EU und der Ukraine, einschließlich der Organisation der Angleichung der ukrainischen Rechtsvorschriften an die der EU, sowie die Umsetzung der Ukraine-Fazilität zu koordinieren.</w:t>
          </w:r>
        </w:p>
        <w:p w14:paraId="0DA65702" w14:textId="679D5D44" w:rsidR="002016B4" w:rsidRDefault="0087472E" w:rsidP="0087472E">
          <w:pPr>
            <w:spacing w:before="120" w:after="120"/>
          </w:pPr>
          <w:r w:rsidRPr="003F7F9F">
            <w:rPr>
              <w:lang w:eastAsia="en-GB"/>
            </w:rPr>
            <w:t>Das übergeordnete Ziel des Referats D.3 besteht darin, Reformen in den Bereichen Rechtsstaatlichkeit und Grundrechte, öffentliche Verwaltung und demokratische Institutionen in der Ukraine, einschließlich Mechanismen zum Schutz der finanziellen Interessen der Union, zu unterstützen; Festlegung politischer Auflagen in Bezug auf rechtliche Fragen, Governance und Korruptionsbekämpfung, die die Grundlage für die künftige finanzielle Unterstützung bilden werden, sowie Verwaltung der finanziellen Unterstützung (Verfahrensaspekte).</w:t>
          </w:r>
          <w:r w:rsidR="002016B4">
            <w:t xml:space="preserve">  </w:t>
          </w:r>
        </w:p>
        <w:p w14:paraId="3862387A" w14:textId="0098ECCC" w:rsidR="00803007" w:rsidRPr="002016B4" w:rsidRDefault="00505AA3" w:rsidP="002016B4">
          <w:pPr>
            <w:rPr>
              <w:lang w:val="en-US" w:eastAsia="en-GB"/>
            </w:rPr>
          </w:pPr>
        </w:p>
      </w:sdtContent>
    </w:sdt>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1913851735"/>
            <w:placeholder>
              <w:docPart w:val="292E43A4D05E420DAC99831C7F0A5EA5"/>
            </w:placeholder>
          </w:sdtPr>
          <w:sdtEndPr/>
          <w:sdtContent>
            <w:p w14:paraId="643BE021" w14:textId="77777777" w:rsidR="0087472E" w:rsidRPr="003F7F9F" w:rsidRDefault="0087472E" w:rsidP="0087472E">
              <w:pPr>
                <w:rPr>
                  <w:lang w:eastAsia="en-GB"/>
                </w:rPr>
              </w:pPr>
              <w:r w:rsidRPr="003F7F9F">
                <w:rPr>
                  <w:lang w:eastAsia="en-GB"/>
                </w:rPr>
                <w:t>Ein</w:t>
              </w:r>
              <w:r>
                <w:rPr>
                  <w:lang w:eastAsia="en-GB"/>
                </w:rPr>
                <w:t>e</w:t>
              </w:r>
              <w:r w:rsidRPr="003F7F9F">
                <w:rPr>
                  <w:lang w:eastAsia="en-GB"/>
                </w:rPr>
                <w:t xml:space="preserve"> Referent</w:t>
              </w:r>
              <w:r>
                <w:rPr>
                  <w:lang w:eastAsia="en-GB"/>
                </w:rPr>
                <w:t xml:space="preserve">enstelle, die </w:t>
              </w:r>
              <w:r w:rsidRPr="003F7F9F">
                <w:rPr>
                  <w:lang w:eastAsia="en-GB"/>
                </w:rPr>
                <w:t>zur Festlegung, Koordinierung und Umsetzung der EU-Politik in Bezug auf die bilateralen Beziehungen zwischen der EU und der Ukraine im Bereich der Rechtsstaatlichkeitspolitik beitragen wird, um den Prozess der Integration der Ukraine in die EU voranzubringen.</w:t>
              </w:r>
            </w:p>
            <w:p w14:paraId="68123066" w14:textId="77777777" w:rsidR="0087472E" w:rsidRPr="003F7F9F" w:rsidRDefault="0087472E" w:rsidP="0087472E">
              <w:pPr>
                <w:rPr>
                  <w:i/>
                  <w:u w:val="single"/>
                  <w:lang w:eastAsia="en-GB"/>
                </w:rPr>
              </w:pPr>
              <w:r>
                <w:rPr>
                  <w:i/>
                  <w:u w:val="single"/>
                  <w:lang w:eastAsia="en-GB"/>
                </w:rPr>
                <w:t>Wichtige Z</w:t>
              </w:r>
              <w:r w:rsidRPr="003F7F9F">
                <w:rPr>
                  <w:i/>
                  <w:u w:val="single"/>
                  <w:lang w:eastAsia="en-GB"/>
                </w:rPr>
                <w:t xml:space="preserve">uständigkeiten: </w:t>
              </w:r>
            </w:p>
            <w:p w14:paraId="1CD79944" w14:textId="77777777" w:rsidR="0087472E" w:rsidRPr="003F7F9F" w:rsidRDefault="0087472E" w:rsidP="0087472E">
              <w:pPr>
                <w:rPr>
                  <w:lang w:eastAsia="en-GB"/>
                </w:rPr>
              </w:pPr>
              <w:bookmarkStart w:id="1" w:name="_Hlk166076717"/>
              <w:r w:rsidRPr="003F7F9F">
                <w:rPr>
                  <w:lang w:eastAsia="en-GB"/>
                </w:rPr>
                <w:t xml:space="preserve">• </w:t>
              </w:r>
              <w:bookmarkEnd w:id="1"/>
              <w:r w:rsidRPr="003F7F9F">
                <w:rPr>
                  <w:lang w:eastAsia="en-GB"/>
                </w:rPr>
                <w:t xml:space="preserve">Unterstützung des politischen Dialogs mit allen einschlägigen Ministerien, Agenturen, Gebern und anderen relevanten Interessenträgern in allen Bereichen, die Anlass zur Sorge geben. Pflege guter und wirksamer Kontakte zu den nationalen Behörden und Institutionen zu Vertretern der diplomatischen Vertretungen der Mitgliedstaaten, zu Vertretern internationaler Organisationen und Finanzinstitutionen und zu Organisationen der Zivilgesellschaft. </w:t>
              </w:r>
            </w:p>
            <w:p w14:paraId="161F81E0" w14:textId="77777777" w:rsidR="0087472E" w:rsidRPr="003F7F9F" w:rsidRDefault="0087472E" w:rsidP="0087472E">
              <w:pPr>
                <w:rPr>
                  <w:lang w:eastAsia="en-GB"/>
                </w:rPr>
              </w:pPr>
              <w:r w:rsidRPr="003F7F9F">
                <w:rPr>
                  <w:lang w:eastAsia="en-GB"/>
                </w:rPr>
                <w:t>• Überwachung der Lage und der Fortschritte in bestimmten Bereichen der Rechtsstaatlichkeit. Ausarbeitung und Aktualisierung umfassender Analyseberichte, der jährlichen Berichte des Erweiterungspakets, Syntheseberichte und/oder Briefings.</w:t>
              </w:r>
            </w:p>
            <w:p w14:paraId="51C61C61" w14:textId="77777777" w:rsidR="0087472E" w:rsidRPr="003F7F9F" w:rsidRDefault="0087472E" w:rsidP="0087472E">
              <w:pPr>
                <w:rPr>
                  <w:lang w:eastAsia="en-GB"/>
                </w:rPr>
              </w:pPr>
              <w:r w:rsidRPr="003F7F9F">
                <w:rPr>
                  <w:lang w:eastAsia="en-GB"/>
                </w:rPr>
                <w:t xml:space="preserve">• Beitrag zur Bewertung der Indikatoren des Ukraine-Plans in den relevanten Bereichen der Grundlagen. </w:t>
              </w:r>
            </w:p>
            <w:p w14:paraId="383BA34F" w14:textId="77777777" w:rsidR="0087472E" w:rsidRPr="003F7F9F" w:rsidRDefault="0087472E" w:rsidP="0087472E">
              <w:pPr>
                <w:rPr>
                  <w:lang w:eastAsia="en-GB"/>
                </w:rPr>
              </w:pPr>
              <w:r w:rsidRPr="003F7F9F">
                <w:rPr>
                  <w:lang w:eastAsia="en-GB"/>
                </w:rPr>
                <w:t>• Koordinierung und/oder Beitrag zur Kohärenz neuer politischer Entwicklungsmaßnahmen in der Ukraine und/oder ihrer Umsetzung mit den politischen Zielen und Prioritäten der Kommission.</w:t>
              </w:r>
            </w:p>
            <w:p w14:paraId="6DC1D63E" w14:textId="62F4E105" w:rsidR="002016B4" w:rsidRDefault="0087472E" w:rsidP="0087472E">
              <w:pPr>
                <w:spacing w:after="0"/>
              </w:pPr>
              <w:r w:rsidRPr="003F7F9F">
                <w:rPr>
                  <w:lang w:eastAsia="en-GB"/>
                </w:rPr>
                <w:t xml:space="preserve">• Die Stelle ist in Brüssel angesiedelt. Gelegentliche Reisen nach Kiew könnten in Betracht gezogen werden, </w:t>
              </w:r>
              <w:r>
                <w:rPr>
                  <w:lang w:eastAsia="en-GB"/>
                </w:rPr>
                <w:t>sollte</w:t>
              </w:r>
              <w:r w:rsidRPr="003F7F9F">
                <w:rPr>
                  <w:lang w:eastAsia="en-GB"/>
                </w:rPr>
                <w:t xml:space="preserve"> die Sicherheitslage dies </w:t>
              </w:r>
              <w:r>
                <w:rPr>
                  <w:lang w:eastAsia="en-GB"/>
                </w:rPr>
                <w:t>ermöglichen</w:t>
              </w:r>
              <w:r w:rsidRPr="003F7F9F">
                <w:rPr>
                  <w:lang w:eastAsia="en-GB"/>
                </w:rPr>
                <w:t>.</w:t>
              </w:r>
              <w:r w:rsidR="002016B4">
                <w:t xml:space="preserve">  </w:t>
              </w:r>
            </w:p>
          </w:sdtContent>
        </w:sdt>
        <w:p w14:paraId="221E4883" w14:textId="10B95605" w:rsidR="00803007" w:rsidRPr="002016B4" w:rsidRDefault="00505AA3" w:rsidP="002016B4">
          <w:pPr>
            <w:rPr>
              <w:lang w:eastAsia="en-GB"/>
            </w:rPr>
          </w:pPr>
        </w:p>
      </w:sdtContent>
    </w:sdt>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209197804"/>
            <w:placeholder>
              <w:docPart w:val="90469B81C282487FBE0F6954AA56EB5F"/>
            </w:placeholder>
          </w:sdtPr>
          <w:sdtEndPr/>
          <w:sdtContent>
            <w:sdt>
              <w:sdtPr>
                <w:rPr>
                  <w:lang w:val="en-US" w:eastAsia="en-GB"/>
                </w:rPr>
                <w:id w:val="1787231521"/>
                <w:placeholder>
                  <w:docPart w:val="031BF93649ED4C5B8F9239D8E735E518"/>
                </w:placeholder>
              </w:sdtPr>
              <w:sdtEndPr/>
              <w:sdtContent>
                <w:p w14:paraId="2D38C40A" w14:textId="77777777" w:rsidR="0087472E" w:rsidRPr="003F7F9F" w:rsidRDefault="0087472E" w:rsidP="0087472E">
                  <w:pPr>
                    <w:rPr>
                      <w:lang w:eastAsia="en-GB"/>
                    </w:rPr>
                  </w:pPr>
                  <w:r w:rsidRPr="003F7F9F">
                    <w:rPr>
                      <w:lang w:eastAsia="en-GB"/>
                    </w:rPr>
                    <w:t xml:space="preserve">Masterabschluss/PhD in Rechtswissenschaften, internationalen Beziehungen oder verwandten Bereichen.  </w:t>
                  </w:r>
                </w:p>
                <w:p w14:paraId="75C588D3" w14:textId="77777777" w:rsidR="0087472E" w:rsidRPr="003F7F9F" w:rsidRDefault="0087472E" w:rsidP="0087472E">
                  <w:pPr>
                    <w:rPr>
                      <w:lang w:eastAsia="en-GB"/>
                    </w:rPr>
                  </w:pPr>
                  <w:r w:rsidRPr="003F7F9F">
                    <w:rPr>
                      <w:lang w:eastAsia="en-GB"/>
                    </w:rPr>
                    <w:t>Mindestens drei Jahre einschlägige Berufserfahrung, idealerweise in einer öffentlichen Einrichtung.</w:t>
                  </w:r>
                </w:p>
                <w:p w14:paraId="361EF4A6" w14:textId="77777777" w:rsidR="0087472E" w:rsidRPr="003F7F9F" w:rsidRDefault="0087472E" w:rsidP="0087472E">
                  <w:pPr>
                    <w:rPr>
                      <w:lang w:eastAsia="en-GB"/>
                    </w:rPr>
                  </w:pPr>
                  <w:r w:rsidRPr="003F7F9F">
                    <w:rPr>
                      <w:lang w:eastAsia="en-GB"/>
                    </w:rPr>
                    <w:lastRenderedPageBreak/>
                    <w:t xml:space="preserve">Vertrautheit mit den einschlägigen Themen der Rechtsstaatlichkeit wäre von Vorteil; </w:t>
                  </w:r>
                  <w:r>
                    <w:rPr>
                      <w:lang w:eastAsia="en-GB"/>
                    </w:rPr>
                    <w:t>zum Beispiel in Bezug auf</w:t>
                  </w:r>
                  <w:r w:rsidRPr="003F7F9F">
                    <w:rPr>
                      <w:lang w:eastAsia="en-GB"/>
                    </w:rPr>
                    <w:t xml:space="preserve"> Justizinstitutionen, Justizreform, Korruptionsbekämpfung, organisierte Kriminalität, Strafverfolgungsbehörden, Migration, Asyl, Visumpolitik und Außengrenzen.  </w:t>
                  </w:r>
                </w:p>
                <w:p w14:paraId="3C9A4692" w14:textId="51EC8048" w:rsidR="0087472E" w:rsidRPr="0087472E" w:rsidRDefault="0087472E" w:rsidP="0087472E">
                  <w:pPr>
                    <w:rPr>
                      <w:lang w:eastAsia="en-GB"/>
                    </w:rPr>
                  </w:pPr>
                  <w:r w:rsidRPr="003F7F9F">
                    <w:rPr>
                      <w:lang w:eastAsia="en-GB"/>
                    </w:rPr>
                    <w:t>Ausgezeichnete mündliche und schriftliche Kommunikationsfähigkeiten in englischer Sprache. Fähigkeit, über komplexe Themen klar zu kommunizieren, auch mit Nichtfachleuten in diesem Bereich</w:t>
                  </w:r>
                  <w:r>
                    <w:rPr>
                      <w:lang w:eastAsia="en-GB"/>
                    </w:rPr>
                    <w:t>.</w:t>
                  </w:r>
                </w:p>
              </w:sdtContent>
            </w:sdt>
            <w:p w14:paraId="3CF70F22" w14:textId="7902311B" w:rsidR="00546DB1" w:rsidRPr="002016B4" w:rsidRDefault="00505AA3" w:rsidP="002016B4">
              <w:pPr>
                <w:rPr>
                  <w:lang w:eastAsia="en-GB"/>
                </w:rPr>
              </w:pPr>
            </w:p>
          </w:sdtContent>
        </w:sdt>
      </w:sdtContent>
    </w:sdt>
    <w:p w14:paraId="7FB70B9F" w14:textId="77777777" w:rsidR="0087472E" w:rsidRPr="007C07D8" w:rsidRDefault="0087472E" w:rsidP="0087472E">
      <w:pPr>
        <w:pStyle w:val="ListNumber"/>
        <w:numPr>
          <w:ilvl w:val="0"/>
          <w:numId w:val="0"/>
        </w:numPr>
        <w:ind w:left="709" w:hanging="709"/>
        <w:rPr>
          <w:b/>
          <w:bCs/>
          <w:u w:val="single"/>
          <w:lang w:eastAsia="en-GB"/>
        </w:rPr>
      </w:pPr>
      <w:r w:rsidRPr="007C07D8">
        <w:rPr>
          <w:b/>
          <w:bCs/>
          <w:u w:val="single"/>
          <w:lang w:eastAsia="en-GB"/>
        </w:rPr>
        <w:t>Zulassungsbedingungen</w:t>
      </w:r>
    </w:p>
    <w:p w14:paraId="2C45C148" w14:textId="77777777" w:rsidR="0087472E" w:rsidRPr="00D605F4" w:rsidRDefault="0087472E" w:rsidP="0087472E">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0B14BE00" w14:textId="77777777" w:rsidR="0087472E" w:rsidRPr="00D605F4" w:rsidRDefault="0087472E" w:rsidP="0087472E">
      <w:pPr>
        <w:rPr>
          <w:lang w:eastAsia="en-GB"/>
        </w:rPr>
      </w:pPr>
      <w:r w:rsidRPr="00D605F4">
        <w:rPr>
          <w:lang w:eastAsia="en-GB"/>
        </w:rPr>
        <w:t xml:space="preserve">Gemäß dem ANS-Beschluss müssen Sie </w:t>
      </w:r>
      <w:r w:rsidRPr="00D605F4">
        <w:rPr>
          <w:b/>
          <w:bCs/>
          <w:lang w:eastAsia="en-GB"/>
        </w:rPr>
        <w:t>zu Beginn der Abordnung</w:t>
      </w:r>
      <w:r w:rsidRPr="00D605F4">
        <w:rPr>
          <w:lang w:eastAsia="en-GB"/>
        </w:rPr>
        <w:t xml:space="preserve"> die folgenden Zulassungskriterien erfüllen:</w:t>
      </w:r>
    </w:p>
    <w:p w14:paraId="35C9CD7C" w14:textId="77777777" w:rsidR="0087472E" w:rsidRPr="00D605F4" w:rsidRDefault="0087472E" w:rsidP="0087472E">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19DCCC77" w14:textId="77777777" w:rsidR="0087472E" w:rsidRPr="00D605F4" w:rsidRDefault="0087472E" w:rsidP="0087472E">
      <w:pPr>
        <w:rPr>
          <w:lang w:eastAsia="en-GB"/>
        </w:rPr>
      </w:pPr>
      <w:r w:rsidRPr="00D605F4">
        <w:rPr>
          <w:u w:val="single"/>
          <w:lang w:eastAsia="en-GB"/>
        </w:rPr>
        <w:t>Dienstalter</w:t>
      </w:r>
      <w:r w:rsidRPr="00D605F4">
        <w:rPr>
          <w:lang w:eastAsia="en-GB"/>
        </w:rPr>
        <w:t xml:space="preserve">: ein Dienstalter von mindestens einem Jahr (12 Monate) bei Ihrem derzeitigen Arbeitgeber in einem dienst- oder vertragsrechtlichen Verhältnis.  </w:t>
      </w:r>
    </w:p>
    <w:p w14:paraId="469CB078" w14:textId="77777777" w:rsidR="0087472E" w:rsidRPr="00D605F4" w:rsidRDefault="0087472E" w:rsidP="0087472E">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Ihrem Arbeitgeber um eine öffentliche Stelle (z. B. eine Agentur oder ein Regulierungsinstitut), eine Universität oder ein unabhängiges Forschungsinstitut handelt.</w:t>
      </w:r>
    </w:p>
    <w:p w14:paraId="042AD120" w14:textId="77777777" w:rsidR="0087472E" w:rsidRPr="00D605F4" w:rsidRDefault="0087472E" w:rsidP="0087472E">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der Funktion erforderlichen Maße. Sollten Sie aus einem Drittland kommen, müssen Sie nachweisen, dass Sie über gründliche Kenntnisse in der zur Ausübung Ihrer Tätigkeit erforderlichen Sprache der Europäischen Union verfügen.</w:t>
      </w:r>
    </w:p>
    <w:p w14:paraId="79A570D1" w14:textId="77777777" w:rsidR="0087472E" w:rsidRPr="00D605F4" w:rsidRDefault="0087472E" w:rsidP="0087472E">
      <w:pPr>
        <w:tabs>
          <w:tab w:val="left" w:pos="709"/>
        </w:tabs>
        <w:spacing w:after="0"/>
        <w:ind w:right="60"/>
        <w:rPr>
          <w:lang w:eastAsia="en-GB"/>
        </w:rPr>
      </w:pPr>
    </w:p>
    <w:p w14:paraId="5AE60AF8" w14:textId="77777777" w:rsidR="0087472E" w:rsidRPr="00D605F4" w:rsidRDefault="0087472E" w:rsidP="0087472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463FAE79" w14:textId="77777777" w:rsidR="0087472E" w:rsidRPr="00D605F4" w:rsidRDefault="0087472E" w:rsidP="0087472E">
      <w:pPr>
        <w:rPr>
          <w:lang w:eastAsia="en-GB"/>
        </w:rPr>
      </w:pPr>
      <w:r w:rsidRPr="00D605F4">
        <w:rPr>
          <w:lang w:eastAsia="en-GB"/>
        </w:rPr>
        <w:t>Während der gesamten Dauer der Abordnung müssen Sie bei Ihrem Arbeitgeber angestellt bleiben, von diesem Ihre Bezüge erhalten und auch weiterhin Ihrem (nationalen) Sozialversicherungssystem angeschlossen bleiben.</w:t>
      </w:r>
    </w:p>
    <w:p w14:paraId="141544C2" w14:textId="77777777" w:rsidR="0087472E" w:rsidRPr="00D605F4" w:rsidRDefault="0087472E" w:rsidP="0087472E">
      <w:pPr>
        <w:rPr>
          <w:lang w:eastAsia="en-GB"/>
        </w:rPr>
      </w:pPr>
      <w:r w:rsidRPr="00D605F4">
        <w:rPr>
          <w:lang w:eastAsia="en-GB"/>
        </w:rPr>
        <w:t xml:space="preserve">Sie werden Ihre Aufgaben innerhalb der Kommission nach Maßgabe des genannten ANS-Beschlusses ausüben und den darin festgelegten Bestimmungen über Vertraulichkeit, Loyalität und Nichtvorliegen von Interessenkonflikten unterliegen.  </w:t>
      </w:r>
    </w:p>
    <w:p w14:paraId="0EFB7011" w14:textId="77777777" w:rsidR="0087472E" w:rsidRPr="00D605F4" w:rsidRDefault="0087472E" w:rsidP="0087472E">
      <w:pPr>
        <w:rPr>
          <w:lang w:eastAsia="en-GB"/>
        </w:rPr>
      </w:pPr>
      <w:r w:rsidRPr="00D605F4">
        <w:rPr>
          <w:lang w:eastAsia="en-GB"/>
        </w:rPr>
        <w:t>Falls diese Stelle mit Vergütungen ausgeschrieben wird, können diese nur gewährt werden, wenn Sie die Bedingungen gemäß Artikel 17 des ANS-Beschlusses erfüllen.</w:t>
      </w:r>
    </w:p>
    <w:p w14:paraId="5F06E862" w14:textId="77777777" w:rsidR="0087472E" w:rsidRPr="00D605F4" w:rsidRDefault="0087472E" w:rsidP="0087472E">
      <w:pPr>
        <w:rPr>
          <w:lang w:eastAsia="en-GB"/>
        </w:rPr>
      </w:pPr>
      <w:r w:rsidRPr="00D605F4">
        <w:lastRenderedPageBreak/>
        <w:t xml:space="preserve">Mitarbeiter/Mitarbeiterinnen,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Pr="00D605F4">
        <w:rPr>
          <w:lang w:eastAsia="en-GB"/>
        </w:rPr>
        <w:t>Es obliegt Ihnen, das Überprüfungsverfahren vor der Abordnung einzuleiten.</w:t>
      </w:r>
    </w:p>
    <w:p w14:paraId="270DD7E3" w14:textId="77777777" w:rsidR="0087472E" w:rsidRPr="00D605F4" w:rsidRDefault="0087472E" w:rsidP="0087472E">
      <w:pPr>
        <w:rPr>
          <w:lang w:eastAsia="en-GB"/>
        </w:rPr>
      </w:pPr>
    </w:p>
    <w:p w14:paraId="591FE299" w14:textId="77777777" w:rsidR="0087472E" w:rsidRPr="00D605F4" w:rsidRDefault="0087472E" w:rsidP="0087472E">
      <w:pPr>
        <w:pStyle w:val="ListNumber"/>
        <w:numPr>
          <w:ilvl w:val="0"/>
          <w:numId w:val="0"/>
        </w:numPr>
        <w:ind w:left="709" w:hanging="709"/>
        <w:rPr>
          <w:b/>
          <w:bCs/>
          <w:u w:val="single"/>
          <w:lang w:eastAsia="en-GB"/>
        </w:rPr>
      </w:pPr>
      <w:r w:rsidRPr="00D605F4">
        <w:rPr>
          <w:b/>
          <w:bCs/>
          <w:u w:val="single"/>
          <w:lang w:eastAsia="en-GB"/>
        </w:rPr>
        <w:t>Bewerbung und Auswahlverfahren</w:t>
      </w:r>
    </w:p>
    <w:p w14:paraId="3744FE32" w14:textId="77777777" w:rsidR="0087472E" w:rsidRPr="00D605F4" w:rsidRDefault="0087472E" w:rsidP="0087472E">
      <w:pPr>
        <w:rPr>
          <w:lang w:eastAsia="en-GB"/>
        </w:rPr>
      </w:pPr>
      <w:r w:rsidRPr="00D605F4">
        <w:rPr>
          <w:lang w:eastAsia="en-GB"/>
        </w:rPr>
        <w:t>Wenn Sie interessiert sind, befolgen Sie bitte die Anweisungen Ihres Arbeitgebers zur Bewerbung.</w:t>
      </w:r>
    </w:p>
    <w:p w14:paraId="6CD88C3E" w14:textId="77777777" w:rsidR="0087472E" w:rsidRPr="00D605F4" w:rsidRDefault="0087472E" w:rsidP="0087472E">
      <w:pPr>
        <w:rPr>
          <w:lang w:eastAsia="en-GB"/>
        </w:rPr>
      </w:pPr>
      <w:r w:rsidRPr="00D605F4">
        <w:rPr>
          <w:lang w:eastAsia="en-GB"/>
        </w:rPr>
        <w:t>Die Europäische Kommission akzeptiert nur Bewerbungen, die über die Ständige Vertretung/Diplomatische Vertretung bei der EU Ihres Landes, das EFTA-Sekretariat oder über die Kanäle, denen sie ausdrücklich zugestimmt hat, eingereicht wurden. Bewerbungen, die direkt von Ihnen oder Ihrem Arbeitgeber eingehen, werden nicht berücksichtigt.</w:t>
      </w:r>
    </w:p>
    <w:p w14:paraId="4A891CAF" w14:textId="77777777" w:rsidR="0087472E" w:rsidRPr="00D605F4" w:rsidRDefault="0087472E" w:rsidP="0087472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091E50A7" w14:textId="77777777" w:rsidR="0087472E" w:rsidRPr="00D605F4" w:rsidRDefault="0087472E" w:rsidP="0087472E">
      <w:pPr>
        <w:rPr>
          <w:lang w:eastAsia="en-GB"/>
        </w:rPr>
      </w:pPr>
      <w:r w:rsidRPr="00D605F4">
        <w:rPr>
          <w:lang w:eastAsia="en-GB"/>
        </w:rPr>
        <w:t>Bitte fügen Sie Ihrer Bewerbung keine anderen Dokumente (wie Kopien des Personalausweises, Kopien von Abschlusszeugnissen, Nachweise der Berufserfahrung usw.) bei. Diese Dokumente sind gegebenenfalls in einem späteren Stadium des Auswahlverfahrens vorzulegen.</w:t>
      </w:r>
    </w:p>
    <w:p w14:paraId="6B08B96F" w14:textId="77777777" w:rsidR="0087472E" w:rsidRPr="00D605F4" w:rsidRDefault="0087472E" w:rsidP="0087472E">
      <w:pPr>
        <w:spacing w:after="0"/>
        <w:rPr>
          <w:lang w:eastAsia="en-GB"/>
        </w:rPr>
      </w:pPr>
    </w:p>
    <w:p w14:paraId="48BEBBF4" w14:textId="77777777" w:rsidR="0087472E" w:rsidRPr="00D605F4" w:rsidRDefault="0087472E" w:rsidP="0087472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583D5761" w14:textId="77777777" w:rsidR="0087472E" w:rsidRPr="00D605F4" w:rsidRDefault="0087472E" w:rsidP="0087472E">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p w14:paraId="20E56DF8" w14:textId="7862C1F0" w:rsidR="007716E4" w:rsidRPr="00D605F4" w:rsidRDefault="007716E4" w:rsidP="0087472E">
      <w:pPr>
        <w:pStyle w:val="ListNumber"/>
        <w:numPr>
          <w:ilvl w:val="0"/>
          <w:numId w:val="0"/>
        </w:numPr>
        <w:ind w:left="709" w:hanging="709"/>
      </w:pP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444E18FA" w14:textId="77777777" w:rsidR="0087472E" w:rsidRPr="00D605F4" w:rsidRDefault="0087472E" w:rsidP="0087472E">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1C43E1"/>
    <w:rsid w:val="002016B4"/>
    <w:rsid w:val="00257DB6"/>
    <w:rsid w:val="002C5752"/>
    <w:rsid w:val="002F7504"/>
    <w:rsid w:val="00324D8D"/>
    <w:rsid w:val="0035094A"/>
    <w:rsid w:val="003874E2"/>
    <w:rsid w:val="0039387D"/>
    <w:rsid w:val="00394A86"/>
    <w:rsid w:val="003B2E38"/>
    <w:rsid w:val="003B4A24"/>
    <w:rsid w:val="003B6FC7"/>
    <w:rsid w:val="004A0264"/>
    <w:rsid w:val="004D75AF"/>
    <w:rsid w:val="00505AA3"/>
    <w:rsid w:val="0054131D"/>
    <w:rsid w:val="00546DB1"/>
    <w:rsid w:val="00555E5F"/>
    <w:rsid w:val="006243BB"/>
    <w:rsid w:val="00676119"/>
    <w:rsid w:val="006F44C9"/>
    <w:rsid w:val="00767E7E"/>
    <w:rsid w:val="007716E4"/>
    <w:rsid w:val="00785A3F"/>
    <w:rsid w:val="00795C41"/>
    <w:rsid w:val="007A795D"/>
    <w:rsid w:val="007A7CF4"/>
    <w:rsid w:val="007B514A"/>
    <w:rsid w:val="007C07D8"/>
    <w:rsid w:val="007D0EC6"/>
    <w:rsid w:val="00803007"/>
    <w:rsid w:val="008102E0"/>
    <w:rsid w:val="0087472E"/>
    <w:rsid w:val="0089735C"/>
    <w:rsid w:val="008D52CF"/>
    <w:rsid w:val="009321C6"/>
    <w:rsid w:val="009442BE"/>
    <w:rsid w:val="009F216F"/>
    <w:rsid w:val="00AB56F9"/>
    <w:rsid w:val="00AC5FF8"/>
    <w:rsid w:val="00AE6941"/>
    <w:rsid w:val="00B73B91"/>
    <w:rsid w:val="00BF6139"/>
    <w:rsid w:val="00C07259"/>
    <w:rsid w:val="00C27C81"/>
    <w:rsid w:val="00CA6C80"/>
    <w:rsid w:val="00CD33B4"/>
    <w:rsid w:val="00D605F4"/>
    <w:rsid w:val="00DA711C"/>
    <w:rsid w:val="00E01792"/>
    <w:rsid w:val="00E35460"/>
    <w:rsid w:val="00EB3060"/>
    <w:rsid w:val="00EC5C6B"/>
    <w:rsid w:val="00ED6452"/>
    <w:rsid w:val="00F60E71"/>
    <w:rsid w:val="00FD2F37"/>
    <w:rsid w:val="00FD31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customStyle="1" w:styleId="P68B1DB1-Normal2">
    <w:name w:val="P68B1DB1-Normal2"/>
    <w:basedOn w:val="Normal"/>
    <w:rsid w:val="002016B4"/>
    <w:rPr>
      <w:i/>
      <w:u w:val="single"/>
      <w:lang w:val="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292E43A4D05E420DAC99831C7F0A5EA5"/>
        <w:category>
          <w:name w:val="General"/>
          <w:gallery w:val="placeholder"/>
        </w:category>
        <w:types>
          <w:type w:val="bbPlcHdr"/>
        </w:types>
        <w:behaviors>
          <w:behavior w:val="content"/>
        </w:behaviors>
        <w:guid w:val="{54CEDEA9-9471-4D15-88B9-719B0627EC3A}"/>
      </w:docPartPr>
      <w:docPartBody>
        <w:p w:rsidR="00C60C17" w:rsidRDefault="00C60C17" w:rsidP="00C60C17">
          <w:pPr>
            <w:pStyle w:val="292E43A4D05E420DAC99831C7F0A5EA5"/>
          </w:pPr>
          <w:r>
            <w:rPr>
              <w:rStyle w:val="PlaceholderText"/>
            </w:rPr>
            <w:t>Klicken oder schreiben Sie hier, um Text einzugeben.</w:t>
          </w:r>
        </w:p>
      </w:docPartBody>
    </w:docPart>
    <w:docPart>
      <w:docPartPr>
        <w:name w:val="90469B81C282487FBE0F6954AA56EB5F"/>
        <w:category>
          <w:name w:val="General"/>
          <w:gallery w:val="placeholder"/>
        </w:category>
        <w:types>
          <w:type w:val="bbPlcHdr"/>
        </w:types>
        <w:behaviors>
          <w:behavior w:val="content"/>
        </w:behaviors>
        <w:guid w:val="{B789E2E8-C012-42B3-BF44-034188CE4A8E}"/>
      </w:docPartPr>
      <w:docPartBody>
        <w:p w:rsidR="00C60C17" w:rsidRDefault="00C60C17" w:rsidP="00C60C17">
          <w:pPr>
            <w:pStyle w:val="90469B81C282487FBE0F6954AA56EB5F"/>
          </w:pPr>
          <w:r>
            <w:rPr>
              <w:rStyle w:val="PlaceholderText"/>
            </w:rPr>
            <w:t>Klicken oder schreiben Sie hier, um Text einzugeben.</w:t>
          </w:r>
        </w:p>
      </w:docPartBody>
    </w:docPart>
    <w:docPart>
      <w:docPartPr>
        <w:name w:val="031BF93649ED4C5B8F9239D8E735E518"/>
        <w:category>
          <w:name w:val="General"/>
          <w:gallery w:val="placeholder"/>
        </w:category>
        <w:types>
          <w:type w:val="bbPlcHdr"/>
        </w:types>
        <w:behaviors>
          <w:behavior w:val="content"/>
        </w:behaviors>
        <w:guid w:val="{287A2EC0-FE8A-4D93-A074-29EA61847CC2}"/>
      </w:docPartPr>
      <w:docPartBody>
        <w:p w:rsidR="00BA4DBB" w:rsidRDefault="00BA4DBB" w:rsidP="00BA4DBB">
          <w:pPr>
            <w:pStyle w:val="031BF93649ED4C5B8F9239D8E735E518"/>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257DB6"/>
    <w:rsid w:val="0054131D"/>
    <w:rsid w:val="0056186B"/>
    <w:rsid w:val="00723B02"/>
    <w:rsid w:val="00897026"/>
    <w:rsid w:val="008A7C76"/>
    <w:rsid w:val="008C406B"/>
    <w:rsid w:val="008D04E3"/>
    <w:rsid w:val="00A71FAD"/>
    <w:rsid w:val="00B21BDA"/>
    <w:rsid w:val="00BA4DBB"/>
    <w:rsid w:val="00C60C17"/>
    <w:rsid w:val="00CA6C80"/>
    <w:rsid w:val="00DB168D"/>
    <w:rsid w:val="00E32AF1"/>
    <w:rsid w:val="00F02C41"/>
    <w:rsid w:val="00FD2F3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A4DBB"/>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92E43A4D05E420DAC99831C7F0A5EA5">
    <w:name w:val="292E43A4D05E420DAC99831C7F0A5EA5"/>
    <w:rsid w:val="00C60C17"/>
    <w:pPr>
      <w:spacing w:line="278" w:lineRule="auto"/>
    </w:pPr>
    <w:rPr>
      <w:kern w:val="2"/>
      <w:sz w:val="24"/>
      <w:szCs w:val="24"/>
      <w14:ligatures w14:val="standardContextual"/>
    </w:rPr>
  </w:style>
  <w:style w:type="paragraph" w:customStyle="1" w:styleId="90469B81C282487FBE0F6954AA56EB5F">
    <w:name w:val="90469B81C282487FBE0F6954AA56EB5F"/>
    <w:rsid w:val="00C60C17"/>
    <w:pPr>
      <w:spacing w:line="278" w:lineRule="auto"/>
    </w:pPr>
    <w:rPr>
      <w:kern w:val="2"/>
      <w:sz w:val="24"/>
      <w:szCs w:val="24"/>
      <w14:ligatures w14:val="standardContextual"/>
    </w:rPr>
  </w:style>
  <w:style w:type="paragraph" w:customStyle="1" w:styleId="031BF93649ED4C5B8F9239D8E735E518">
    <w:name w:val="031BF93649ED4C5B8F9239D8E735E518"/>
    <w:rsid w:val="00BA4DB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ée un document." ma:contentTypeScope="" ma:versionID="acd8e8bd0adb2c80a648bbeea8aa1fd1">
  <xsd:schema xmlns:xsd="http://www.w3.org/2001/XMLSchema" xmlns:xs="http://www.w3.org/2001/XMLSchema" xmlns:p="http://schemas.microsoft.com/office/2006/metadata/properties" xmlns:ns2="30c666ed-fe46-43d6-bf30-6de2567680e6" targetNamespace="http://schemas.microsoft.com/office/2006/metadata/properties" ma:root="true" ma:fieldsID="7bdc30587b92d20dd49b6e2158f734d7"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264AC718-AF23-442A-92F5-08EA22515F3E}">
  <ds:schemaRefs>
    <ds:schemaRef ds:uri="http://purl.org/dc/terms/"/>
    <ds:schemaRef ds:uri="http://purl.org/dc/elements/1.1/"/>
    <ds:schemaRef ds:uri="http://schemas.microsoft.com/office/2006/metadata/properties"/>
    <ds:schemaRef ds:uri="http://www.w3.org/XML/1998/namespace"/>
    <ds:schemaRef ds:uri="http://schemas.microsoft.com/office/2006/documentManagement/types"/>
    <ds:schemaRef ds:uri="http://purl.org/dc/dcmitype/"/>
    <ds:schemaRef ds:uri="http://schemas.microsoft.com/office/infopath/2007/PartnerControls"/>
    <ds:schemaRef ds:uri="08927195-b699-4be0-9ee2-6c66dc215b5a"/>
    <ds:schemaRef ds:uri="http://schemas.openxmlformats.org/package/2006/metadata/core-properties"/>
    <ds:schemaRef ds:uri="a41a97bf-0494-41d8-ba3d-259bd7771890"/>
    <ds:schemaRef ds:uri="http://schemas.microsoft.com/sharepoint/v3/fields"/>
    <ds:schemaRef ds:uri="1929b814-5a78-4bdc-9841-d8b9ef424f65"/>
  </ds:schemaRefs>
</ds:datastoreItem>
</file>

<file path=customXml/itemProps3.xml><?xml version="1.0" encoding="utf-8"?>
<ds:datastoreItem xmlns:ds="http://schemas.openxmlformats.org/officeDocument/2006/customXml" ds:itemID="{1DB72EFA-9A9F-4F5B-AB9B-0434A59B82CF}">
  <ds:schemaRefs/>
</ds:datastoreItem>
</file>

<file path=customXml/itemProps4.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5.xml><?xml version="1.0" encoding="utf-8"?>
<ds:datastoreItem xmlns:ds="http://schemas.openxmlformats.org/officeDocument/2006/customXml" ds:itemID="{00B333B7-9D44-4DDD-A1F7-47A834506121}"/>
</file>

<file path=customXml/itemProps6.xml><?xml version="1.0" encoding="utf-8"?>
<ds:datastoreItem xmlns:ds="http://schemas.openxmlformats.org/officeDocument/2006/customXml" ds:itemID="{4EF90DE6-88B6-4264-9629-4D8DFDFE87D2}">
  <ds:schemaRefs/>
</ds:datastoreItem>
</file>

<file path=customXml/itemProps7.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0</TotalTime>
  <Pages>4</Pages>
  <Words>1217</Words>
  <Characters>6938</Characters>
  <Application>Microsoft Office Word</Application>
  <DocSecurity>4</DocSecurity>
  <PresentationFormat>Microsoft Word 14.0</PresentationFormat>
  <Lines>57</Lines>
  <Paragraphs>16</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IGLIKCI Hulya (ENEST)</cp:lastModifiedBy>
  <cp:revision>2</cp:revision>
  <dcterms:created xsi:type="dcterms:W3CDTF">2025-09-02T13:18:00Z</dcterms:created>
  <dcterms:modified xsi:type="dcterms:W3CDTF">2025-09-02T13:18:00Z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